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00000"/>
          <w:sz w:val="30"/>
          <w:szCs w:val="30"/>
        </w:rPr>
      </w:pPr>
      <w:bookmarkStart w:colFirst="0" w:colLast="0" w:name="_mugymwyztd09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30"/>
          <w:szCs w:val="30"/>
          <w:rtl w:val="0"/>
        </w:rPr>
        <w:t xml:space="preserve">Temat lekcji: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00000"/>
          <w:sz w:val="30"/>
          <w:szCs w:val="30"/>
        </w:rPr>
      </w:pPr>
      <w:bookmarkStart w:colFirst="0" w:colLast="0" w:name="_ozncfb6vkkfy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30"/>
          <w:szCs w:val="30"/>
          <w:rtl w:val="0"/>
        </w:rPr>
        <w:t xml:space="preserve">„Mapa zespołu - jak skutecznie się uczyć”</w:t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de42ujdjw7i8" w:id="2"/>
      <w:bookmarkEnd w:id="2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OGÓLNE ZAŁOŻENIA</w:t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Opis zajęć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: Uczniowie pracują w grupach, aby stworzyć „mapę zespołu”, która przedstawia mocne strony, talenty i preferencje dotyczące stylów uczenia się poszczególnych członków. Dzięki wspólnej dyskusji i refleksji uczniowie uczą się rozpoznawać różnorodność w swoim zespole i wykorzystać ją do efektywnej współpracy podczas przyszłych zadań grupowych.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vyarno5vixqb" w:id="3"/>
      <w:bookmarkEnd w:id="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Cel zajęć: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Rozpoznanie mocnych stron i preferowanych sposobów nauki każdego członka zespołu.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Opracowanie skutecznych metod uczenia się dostosowanych do indywidualnych i grupowych potrzeb.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Tworzenie atrakcyjnej wizualnie „mapy zespołu”, która przedstawia talenty, umiejętności i strategie nauki w grupie.</w:t>
      </w:r>
    </w:p>
    <w:p w:rsidR="00000000" w:rsidDel="00000000" w:rsidP="00000000" w:rsidRDefault="00000000" w:rsidRPr="00000000" w14:paraId="0000000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f4ffesgl22l" w:id="4"/>
      <w:bookmarkEnd w:id="4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PLAN LEKCJI </w:t>
      </w:r>
    </w:p>
    <w:p w:rsidR="00000000" w:rsidDel="00000000" w:rsidP="00000000" w:rsidRDefault="00000000" w:rsidRPr="00000000" w14:paraId="0000000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color w:val="000000"/>
        </w:rPr>
      </w:pPr>
      <w:bookmarkStart w:colFirst="0" w:colLast="0" w:name="_46d4juibpqmt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Czas trwania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rtl w:val="0"/>
        </w:rPr>
        <w:t xml:space="preserve">: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rtl w:val="0"/>
        </w:rPr>
        <w:t xml:space="preserve">1 lekcja (45 minut).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ktcrprb418lo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Wprowadzenie (10 minut):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Rozpoczęcie zajęć: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Wyjaśnij, że celem ćwiczenia jest stworzenie „mapy zespołu”, która pokaże mocne strony, talenty i ulubione sposoby nauki członków grupy.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Podkreśl, że różne osoby uczą się na różne sposoby, a rozpoznanie tych preferencji pomoże zespołowi skuteczniej współpracować.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Wprowadzenie do strategii nauki: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Przedstaw kilka przykładów metod uczenia się: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Metody wizualne: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Infografiki, mapy myśli, kolorowe notatki.</w:t>
      </w:r>
    </w:p>
    <w:p w:rsidR="00000000" w:rsidDel="00000000" w:rsidP="00000000" w:rsidRDefault="00000000" w:rsidRPr="00000000" w14:paraId="00000017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Metody słuchowe: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Słuchanie audiobooków, nauka w formie pytań i odpowiedzi, dyskusje.</w:t>
      </w:r>
    </w:p>
    <w:p w:rsidR="00000000" w:rsidDel="00000000" w:rsidP="00000000" w:rsidRDefault="00000000" w:rsidRPr="00000000" w14:paraId="00000018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Metody kinestetyczne: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Praktyczne doświadczenia, rysowanie, budowanie modeli.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Metody oparte na technologii: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Aplikacje do nauki, quizy online, interaktywne prezentacje.</w:t>
      </w:r>
    </w:p>
    <w:p w:rsidR="00000000" w:rsidDel="00000000" w:rsidP="00000000" w:rsidRDefault="00000000" w:rsidRPr="00000000" w14:paraId="0000001A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Metody współpracy: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Nauka w parach lub grupach, dzielenie się notatkami, quizy zespołowe.</w:t>
      </w:r>
    </w:p>
    <w:p w:rsidR="00000000" w:rsidDel="00000000" w:rsidP="00000000" w:rsidRDefault="00000000" w:rsidRPr="00000000" w14:paraId="0000001B">
      <w:pPr>
        <w:numPr>
          <w:ilvl w:val="2"/>
          <w:numId w:val="2"/>
        </w:numPr>
        <w:spacing w:after="24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Metody indywidualne: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Tworzenie fiszek, samodzielne powtórki, oglądanie filmów edukacyjnych.</w:t>
      </w:r>
    </w:p>
    <w:p w:rsidR="00000000" w:rsidDel="00000000" w:rsidP="00000000" w:rsidRDefault="00000000" w:rsidRPr="00000000" w14:paraId="0000001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kgca3076b8ji" w:id="7"/>
      <w:bookmarkEnd w:id="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Praca w grupach (25 minut):</w:t>
      </w:r>
    </w:p>
    <w:p w:rsidR="00000000" w:rsidDel="00000000" w:rsidP="00000000" w:rsidRDefault="00000000" w:rsidRPr="00000000" w14:paraId="0000001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Krok 1: Rozmowa w grupie (5 minut):</w:t>
      </w:r>
    </w:p>
    <w:p w:rsidR="00000000" w:rsidDel="00000000" w:rsidP="00000000" w:rsidRDefault="00000000" w:rsidRPr="00000000" w14:paraId="00000020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w grupach rozmawiają o swoich mocnych stronach i preferencjach uczenia się, odpowiadając na pytania:</w:t>
      </w:r>
    </w:p>
    <w:p w:rsidR="00000000" w:rsidDel="00000000" w:rsidP="00000000" w:rsidRDefault="00000000" w:rsidRPr="00000000" w14:paraId="00000021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lubię robić podczas nauki?</w:t>
      </w:r>
    </w:p>
    <w:p w:rsidR="00000000" w:rsidDel="00000000" w:rsidP="00000000" w:rsidRDefault="00000000" w:rsidRPr="00000000" w14:paraId="00000022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Jaka metoda działa u mnie najlepiej?</w:t>
      </w:r>
    </w:p>
    <w:p w:rsidR="00000000" w:rsidDel="00000000" w:rsidP="00000000" w:rsidRDefault="00000000" w:rsidRPr="00000000" w14:paraId="00000023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Czy wolę uczyć się sam, czy z innymi?</w:t>
      </w:r>
    </w:p>
    <w:p w:rsidR="00000000" w:rsidDel="00000000" w:rsidP="00000000" w:rsidRDefault="00000000" w:rsidRPr="00000000" w14:paraId="00000024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czym mogę pomóc innym w grupie?</w:t>
      </w:r>
    </w:p>
    <w:p w:rsidR="00000000" w:rsidDel="00000000" w:rsidP="00000000" w:rsidRDefault="00000000" w:rsidRPr="00000000" w14:paraId="00000025">
      <w:pPr>
        <w:numPr>
          <w:ilvl w:val="1"/>
          <w:numId w:val="16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mogę wspierać współpracę zespołu?</w:t>
      </w:r>
    </w:p>
    <w:p w:rsidR="00000000" w:rsidDel="00000000" w:rsidP="00000000" w:rsidRDefault="00000000" w:rsidRPr="00000000" w14:paraId="0000002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Krok 2: Opracowanie strategii nauki zespołowej (10 minut):</w:t>
      </w:r>
    </w:p>
    <w:p w:rsidR="00000000" w:rsidDel="00000000" w:rsidP="00000000" w:rsidRDefault="00000000" w:rsidRPr="00000000" w14:paraId="00000028">
      <w:pPr>
        <w:numPr>
          <w:ilvl w:val="0"/>
          <w:numId w:val="1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Grupa omawia, jakie strategie mogą wspólnie zastosować w nauce, np.:</w:t>
      </w:r>
    </w:p>
    <w:p w:rsidR="00000000" w:rsidDel="00000000" w:rsidP="00000000" w:rsidRDefault="00000000" w:rsidRPr="00000000" w14:paraId="00000029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quizów: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Każda osoba przygotowuje pytania na inny temat, a grupa wspólnie odpowiada.</w:t>
      </w:r>
    </w:p>
    <w:p w:rsidR="00000000" w:rsidDel="00000000" w:rsidP="00000000" w:rsidRDefault="00000000" w:rsidRPr="00000000" w14:paraId="0000002A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zadań: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Jeden uczeń tworzy fiszki, drugi rysuje mapy myśli, a trzeci wyszukuje materiały wideo.</w:t>
      </w:r>
    </w:p>
    <w:p w:rsidR="00000000" w:rsidDel="00000000" w:rsidP="00000000" w:rsidRDefault="00000000" w:rsidRPr="00000000" w14:paraId="0000002B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Dyskusje i debaty: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Omawianie trudnych tematów lub argumentowanie różnych punktów widzenia.</w:t>
      </w:r>
    </w:p>
    <w:p w:rsidR="00000000" w:rsidDel="00000000" w:rsidP="00000000" w:rsidRDefault="00000000" w:rsidRPr="00000000" w14:paraId="0000002C">
      <w:pPr>
        <w:numPr>
          <w:ilvl w:val="1"/>
          <w:numId w:val="17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Grupowe wyzwania: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Rozwiązywanie łamigłówek, zadań zespołowych lub symulacji egzaminów.</w:t>
      </w:r>
    </w:p>
    <w:p w:rsidR="00000000" w:rsidDel="00000000" w:rsidP="00000000" w:rsidRDefault="00000000" w:rsidRPr="00000000" w14:paraId="0000002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Krok 3: Tworzenie mapy zespołu (10 minut):</w:t>
      </w:r>
    </w:p>
    <w:p w:rsidR="00000000" w:rsidDel="00000000" w:rsidP="00000000" w:rsidRDefault="00000000" w:rsidRPr="00000000" w14:paraId="0000002F">
      <w:pPr>
        <w:numPr>
          <w:ilvl w:val="0"/>
          <w:numId w:val="2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Struktura mapy:</w:t>
      </w:r>
    </w:p>
    <w:p w:rsidR="00000000" w:rsidDel="00000000" w:rsidP="00000000" w:rsidRDefault="00000000" w:rsidRPr="00000000" w14:paraId="00000030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środku arkusza rysują wspólny symbol zespołu (np. drzewo – pień symbolizuje cel, gałęzie to indywidualne mocne strony).</w:t>
      </w:r>
    </w:p>
    <w:p w:rsidR="00000000" w:rsidDel="00000000" w:rsidP="00000000" w:rsidRDefault="00000000" w:rsidRPr="00000000" w14:paraId="00000031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członek ma swoje miejsce na mapie (gałąź, promień lub sekcja), gdzie zaznacza swoje talenty, preferencje i wkład w naukę.</w:t>
      </w:r>
    </w:p>
    <w:p w:rsidR="00000000" w:rsidDel="00000000" w:rsidP="00000000" w:rsidRDefault="00000000" w:rsidRPr="00000000" w14:paraId="00000032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Dodawanie szczegółów:</w:t>
      </w:r>
    </w:p>
    <w:p w:rsidR="00000000" w:rsidDel="00000000" w:rsidP="00000000" w:rsidRDefault="00000000" w:rsidRPr="00000000" w14:paraId="00000033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Mocne strony: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np. „dobry w matematyce”, „tworzę świetne notatki wizualne”.</w:t>
      </w:r>
    </w:p>
    <w:p w:rsidR="00000000" w:rsidDel="00000000" w:rsidP="00000000" w:rsidRDefault="00000000" w:rsidRPr="00000000" w14:paraId="00000034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Ulubione metody nauki: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np. „wolę uczyć się z fiszek”, „lubię rozwiązywać zadania praktyczne”.</w:t>
      </w:r>
    </w:p>
    <w:p w:rsidR="00000000" w:rsidDel="00000000" w:rsidP="00000000" w:rsidRDefault="00000000" w:rsidRPr="00000000" w14:paraId="00000035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Sposoby wspierania zespołu: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np. „mogę tłumaczyć trudne pojęcia”, „tworzę quizy online”.</w:t>
      </w:r>
    </w:p>
    <w:p w:rsidR="00000000" w:rsidDel="00000000" w:rsidP="00000000" w:rsidRDefault="00000000" w:rsidRPr="00000000" w14:paraId="00000036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Uatrakcyjnienie mapy:</w:t>
      </w:r>
    </w:p>
    <w:p w:rsidR="00000000" w:rsidDel="00000000" w:rsidP="00000000" w:rsidRDefault="00000000" w:rsidRPr="00000000" w14:paraId="00000037">
      <w:pPr>
        <w:numPr>
          <w:ilvl w:val="1"/>
          <w:numId w:val="27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Użyjcie kolorów, symboli, wycinanek, rysunków lub zdjęć, aby mapa była estetyczna i inspirująca.</w:t>
      </w:r>
    </w:p>
    <w:p w:rsidR="00000000" w:rsidDel="00000000" w:rsidP="00000000" w:rsidRDefault="00000000" w:rsidRPr="00000000" w14:paraId="0000003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o2aeweu7mnnn" w:id="8"/>
      <w:bookmarkEnd w:id="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Prezentacja i podsumowanie (10 minut):</w:t>
      </w:r>
    </w:p>
    <w:p w:rsidR="00000000" w:rsidDel="00000000" w:rsidP="00000000" w:rsidRDefault="00000000" w:rsidRPr="00000000" w14:paraId="0000003A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map:</w:t>
      </w:r>
    </w:p>
    <w:p w:rsidR="00000000" w:rsidDel="00000000" w:rsidP="00000000" w:rsidRDefault="00000000" w:rsidRPr="00000000" w14:paraId="0000003B">
      <w:pPr>
        <w:numPr>
          <w:ilvl w:val="0"/>
          <w:numId w:val="2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prezentuje swoją mapę zespołu, wyjaśniając:</w:t>
      </w:r>
    </w:p>
    <w:p w:rsidR="00000000" w:rsidDel="00000000" w:rsidP="00000000" w:rsidRDefault="00000000" w:rsidRPr="00000000" w14:paraId="0000003C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Największe atuty zespołu.</w:t>
      </w:r>
    </w:p>
    <w:p w:rsidR="00000000" w:rsidDel="00000000" w:rsidP="00000000" w:rsidRDefault="00000000" w:rsidRPr="00000000" w14:paraId="0000003D">
      <w:pPr>
        <w:numPr>
          <w:ilvl w:val="1"/>
          <w:numId w:val="23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Zaproponowane strategie nauki i współpracy.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Dyskusja:</w:t>
      </w:r>
    </w:p>
    <w:p w:rsidR="00000000" w:rsidDel="00000000" w:rsidP="00000000" w:rsidRDefault="00000000" w:rsidRPr="00000000" w14:paraId="0000003F">
      <w:pPr>
        <w:numPr>
          <w:ilvl w:val="0"/>
          <w:numId w:val="2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Omówcie:</w:t>
      </w:r>
    </w:p>
    <w:p w:rsidR="00000000" w:rsidDel="00000000" w:rsidP="00000000" w:rsidRDefault="00000000" w:rsidRPr="00000000" w14:paraId="00000040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było zaskakujące w mocnych stronach zespołu?</w:t>
      </w:r>
    </w:p>
    <w:p w:rsidR="00000000" w:rsidDel="00000000" w:rsidP="00000000" w:rsidRDefault="00000000" w:rsidRPr="00000000" w14:paraId="00000041">
      <w:pPr>
        <w:numPr>
          <w:ilvl w:val="1"/>
          <w:numId w:val="22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metody uczenia się mogą być nowe i warte wypróbowania?</w:t>
      </w:r>
    </w:p>
    <w:p w:rsidR="00000000" w:rsidDel="00000000" w:rsidP="00000000" w:rsidRDefault="00000000" w:rsidRPr="00000000" w14:paraId="00000042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Podsumowanie przez nauczyciela:</w:t>
      </w:r>
    </w:p>
    <w:p w:rsidR="00000000" w:rsidDel="00000000" w:rsidP="00000000" w:rsidRDefault="00000000" w:rsidRPr="00000000" w14:paraId="00000043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 znaczenie współpracy w nauce i różnorodności w zespole.</w:t>
      </w:r>
    </w:p>
    <w:p w:rsidR="00000000" w:rsidDel="00000000" w:rsidP="00000000" w:rsidRDefault="00000000" w:rsidRPr="00000000" w14:paraId="00000044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Zachęć uczniów do zastosowania opracowanych strategii podczas wspólnych przygotowań do sprawdzianów lub projektów.</w:t>
      </w:r>
    </w:p>
    <w:p w:rsidR="00000000" w:rsidDel="00000000" w:rsidP="00000000" w:rsidRDefault="00000000" w:rsidRPr="00000000" w14:paraId="0000004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dtacyhpe8o2" w:id="9"/>
      <w:bookmarkEnd w:id="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Przykładowe metody nauki do wpisania na mapę:</w:t>
      </w:r>
    </w:p>
    <w:p w:rsidR="00000000" w:rsidDel="00000000" w:rsidP="00000000" w:rsidRDefault="00000000" w:rsidRPr="00000000" w14:paraId="00000047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Fiszki z pytaniami i odpowiedziami.</w:t>
      </w:r>
    </w:p>
    <w:p w:rsidR="00000000" w:rsidDel="00000000" w:rsidP="00000000" w:rsidRDefault="00000000" w:rsidRPr="00000000" w14:paraId="00000048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Mapy myśli z trudnych tematów.</w:t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Dyskusje i debaty nad problemami.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Quizy zespołowe na platformach edukacyjnych (np. Kahoot, Quizlet).</w:t>
      </w:r>
    </w:p>
    <w:p w:rsidR="00000000" w:rsidDel="00000000" w:rsidP="00000000" w:rsidRDefault="00000000" w:rsidRPr="00000000" w14:paraId="0000004B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Wspólne tworzenie notatek wizualnych.</w:t>
      </w:r>
    </w:p>
    <w:p w:rsidR="00000000" w:rsidDel="00000000" w:rsidP="00000000" w:rsidRDefault="00000000" w:rsidRPr="00000000" w14:paraId="0000004C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Symulacja egzaminów – każdy odpowiada na inne pytania.</w:t>
      </w:r>
    </w:p>
    <w:p w:rsidR="00000000" w:rsidDel="00000000" w:rsidP="00000000" w:rsidRDefault="00000000" w:rsidRPr="00000000" w14:paraId="0000004D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Nauka w ruchu – np. spacerując i omawiając tematy.</w:t>
      </w:r>
    </w:p>
    <w:p w:rsidR="00000000" w:rsidDel="00000000" w:rsidP="00000000" w:rsidRDefault="00000000" w:rsidRPr="00000000" w14:paraId="0000004E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Nauka przez nauczanie – jeden uczeń tłumaczy temat reszcie grupy.</w:t>
      </w:r>
    </w:p>
    <w:p w:rsidR="00000000" w:rsidDel="00000000" w:rsidP="00000000" w:rsidRDefault="00000000" w:rsidRPr="00000000" w14:paraId="0000004F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Tworzenie materiałów wideo z trudnymi zagadnieniami.</w:t>
      </w:r>
    </w:p>
    <w:p w:rsidR="00000000" w:rsidDel="00000000" w:rsidP="00000000" w:rsidRDefault="00000000" w:rsidRPr="00000000" w14:paraId="00000050">
      <w:pPr>
        <w:numPr>
          <w:ilvl w:val="0"/>
          <w:numId w:val="21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Praktyczne ćwiczenia – odgrywanie scenek, eksperymenty.</w:t>
      </w:r>
    </w:p>
    <w:p w:rsidR="00000000" w:rsidDel="00000000" w:rsidP="00000000" w:rsidRDefault="00000000" w:rsidRPr="00000000" w14:paraId="0000005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ud6ej4rr136n" w:id="10"/>
      <w:bookmarkEnd w:id="1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Efekty ćwiczenia:</w:t>
      </w:r>
    </w:p>
    <w:p w:rsidR="00000000" w:rsidDel="00000000" w:rsidP="00000000" w:rsidRDefault="00000000" w:rsidRPr="00000000" w14:paraId="00000053">
      <w:pPr>
        <w:numPr>
          <w:ilvl w:val="0"/>
          <w:numId w:val="2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Indywidualizacja: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rozpoznają swoje mocne strony i preferencje.</w:t>
      </w:r>
    </w:p>
    <w:p w:rsidR="00000000" w:rsidDel="00000000" w:rsidP="00000000" w:rsidRDefault="00000000" w:rsidRPr="00000000" w14:paraId="00000054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Współpraca: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Zespół opracowuje strategie efektywnej pracy grupowej.</w:t>
      </w:r>
    </w:p>
    <w:p w:rsidR="00000000" w:rsidDel="00000000" w:rsidP="00000000" w:rsidRDefault="00000000" w:rsidRPr="00000000" w14:paraId="00000055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Motywacja: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Wizualna forma mapy zachęca do wdrażania nowych metod uczenia się.</w:t>
      </w:r>
    </w:p>
    <w:p w:rsidR="00000000" w:rsidDel="00000000" w:rsidP="00000000" w:rsidRDefault="00000000" w:rsidRPr="00000000" w14:paraId="00000056">
      <w:pPr>
        <w:numPr>
          <w:ilvl w:val="0"/>
          <w:numId w:val="2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Zróżnicowane podejście: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uczą się, że różnorodność w zespole może prowadzić do lepszych wyników.</w:t>
      </w:r>
    </w:p>
    <w:p w:rsidR="00000000" w:rsidDel="00000000" w:rsidP="00000000" w:rsidRDefault="00000000" w:rsidRPr="00000000" w14:paraId="0000005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Ćwiczenie to buduje świadomość, że uczenie się nie musi być nudne – różnorodne metody i współpraca mogą uczynić je bardziej efektywnym i angażującym procesem. 😊</w:t>
      </w:r>
    </w:p>
    <w:p w:rsidR="00000000" w:rsidDel="00000000" w:rsidP="00000000" w:rsidRDefault="00000000" w:rsidRPr="00000000" w14:paraId="00000058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41eua592ulrf" w:id="11"/>
      <w:bookmarkEnd w:id="11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INSTRUKCJA DLA UCZNIÓW</w:t>
      </w:r>
    </w:p>
    <w:p w:rsidR="00000000" w:rsidDel="00000000" w:rsidP="00000000" w:rsidRDefault="00000000" w:rsidRPr="00000000" w14:paraId="0000005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Witajcie!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Waszym zadaniem jest stworzenie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„mapy zespołu”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która pokaże:</w:t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Mocne strony i talenty każdego członka grupy.</w:t>
      </w:r>
    </w:p>
    <w:p w:rsidR="00000000" w:rsidDel="00000000" w:rsidP="00000000" w:rsidRDefault="00000000" w:rsidRPr="00000000" w14:paraId="0000005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Ulubione sposoby nauki.</w:t>
      </w:r>
    </w:p>
    <w:p w:rsidR="00000000" w:rsidDel="00000000" w:rsidP="00000000" w:rsidRDefault="00000000" w:rsidRPr="00000000" w14:paraId="0000005E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Propozycje, jak możecie wspólnie efektywnie uczyć się i wspierać nawzajem w zespole.</w:t>
      </w:r>
    </w:p>
    <w:p w:rsidR="00000000" w:rsidDel="00000000" w:rsidP="00000000" w:rsidRDefault="00000000" w:rsidRPr="00000000" w14:paraId="0000005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Mapa ma być kreatywna, kolorowa i pomysłowa – to wizualne narzędzie, które pomoże Wam w przyszłości lepiej współpracować.</w:t>
      </w:r>
    </w:p>
    <w:p w:rsidR="00000000" w:rsidDel="00000000" w:rsidP="00000000" w:rsidRDefault="00000000" w:rsidRPr="00000000" w14:paraId="0000006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vf8nqi9jfdl2" w:id="12"/>
      <w:bookmarkEnd w:id="1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Kroki do wykonania:</w:t>
      </w:r>
    </w:p>
    <w:p w:rsidR="00000000" w:rsidDel="00000000" w:rsidP="00000000" w:rsidRDefault="00000000" w:rsidRPr="00000000" w14:paraId="0000006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yb2vzfwqav3t" w:id="13"/>
      <w:bookmarkEnd w:id="1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Zbierzcie informacje o swoim zespole (5 minut)</w:t>
      </w:r>
    </w:p>
    <w:p w:rsidR="00000000" w:rsidDel="00000000" w:rsidP="00000000" w:rsidRDefault="00000000" w:rsidRPr="00000000" w14:paraId="0000006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Wspólnie odpowiedzcie na pytania:</w:t>
      </w:r>
    </w:p>
    <w:p w:rsidR="00000000" w:rsidDel="00000000" w:rsidP="00000000" w:rsidRDefault="00000000" w:rsidRPr="00000000" w14:paraId="00000065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Kim jesteśmy jako zespół?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Jak chcemy, by nasza mapa nas reprezentowała?</w:t>
      </w:r>
    </w:p>
    <w:p w:rsidR="00000000" w:rsidDel="00000000" w:rsidP="00000000" w:rsidRDefault="00000000" w:rsidRPr="00000000" w14:paraId="00000066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Mocne strony: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 czym jestem dobry/dobra? (np. rysowanie, tłumaczenie trudnych pojęć, organizowanie pracy).</w:t>
      </w:r>
    </w:p>
    <w:p w:rsidR="00000000" w:rsidDel="00000000" w:rsidP="00000000" w:rsidRDefault="00000000" w:rsidRPr="00000000" w14:paraId="00000067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Ulubione sposoby nauki: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Co działa najlepiej? (np. quizy, mapy myśli, praca w grupie, tworzenie notatek wizualnych).</w:t>
      </w:r>
    </w:p>
    <w:p w:rsidR="00000000" w:rsidDel="00000000" w:rsidP="00000000" w:rsidRDefault="00000000" w:rsidRPr="00000000" w14:paraId="00000068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Pomoc zespołowi: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Jak mogę wspierać innych w nauce?</w:t>
      </w:r>
    </w:p>
    <w:p w:rsidR="00000000" w:rsidDel="00000000" w:rsidP="00000000" w:rsidRDefault="00000000" w:rsidRPr="00000000" w14:paraId="0000006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h6vz8iiffxy8" w:id="14"/>
      <w:bookmarkEnd w:id="1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Zaprojektujcie mapę zespołu (10–15 minut)</w:t>
      </w:r>
    </w:p>
    <w:p w:rsidR="00000000" w:rsidDel="00000000" w:rsidP="00000000" w:rsidRDefault="00000000" w:rsidRPr="00000000" w14:paraId="0000006B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Stwórzcie strukturę mapy:</w:t>
      </w:r>
    </w:p>
    <w:p w:rsidR="00000000" w:rsidDel="00000000" w:rsidP="00000000" w:rsidRDefault="00000000" w:rsidRPr="00000000" w14:paraId="0000006C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środku narysujcie symbol zespołu (np. drzewo, gwiazdę, dom).</w:t>
      </w:r>
    </w:p>
    <w:p w:rsidR="00000000" w:rsidDel="00000000" w:rsidP="00000000" w:rsidRDefault="00000000" w:rsidRPr="00000000" w14:paraId="0000006D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Dookoła stwórzcie sekcje dla każdego członka grupy (gałęzie, promienie lub osobne pola).</w:t>
      </w:r>
    </w:p>
    <w:p w:rsidR="00000000" w:rsidDel="00000000" w:rsidP="00000000" w:rsidRDefault="00000000" w:rsidRPr="00000000" w14:paraId="0000006E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Dodajcie szczegóły:</w:t>
      </w:r>
    </w:p>
    <w:p w:rsidR="00000000" w:rsidDel="00000000" w:rsidP="00000000" w:rsidRDefault="00000000" w:rsidRPr="00000000" w14:paraId="0000006F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Wpiszcie w każdej sekcji:</w:t>
      </w:r>
    </w:p>
    <w:p w:rsidR="00000000" w:rsidDel="00000000" w:rsidP="00000000" w:rsidRDefault="00000000" w:rsidRPr="00000000" w14:paraId="00000070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Imię danej osoby.</w:t>
      </w:r>
    </w:p>
    <w:p w:rsidR="00000000" w:rsidDel="00000000" w:rsidP="00000000" w:rsidRDefault="00000000" w:rsidRPr="00000000" w14:paraId="00000071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2–3 mocne strony (np. „dobry w matematyce”, „potrafi tworzyć quizy”).</w:t>
      </w:r>
    </w:p>
    <w:p w:rsidR="00000000" w:rsidDel="00000000" w:rsidP="00000000" w:rsidRDefault="00000000" w:rsidRPr="00000000" w14:paraId="00000072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Preferowane metody nauki (np. „uwielbiam fiszki”, „najlepiej zapamiętuję, kiedy rozmawiamy o temacie”).</w:t>
      </w:r>
    </w:p>
    <w:p w:rsidR="00000000" w:rsidDel="00000000" w:rsidP="00000000" w:rsidRDefault="00000000" w:rsidRPr="00000000" w14:paraId="00000073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Pomysły na wspieranie zespołu (np. „mogę tłumaczyć trudne zagadnienia”, „zorganizuję sesje powtórkowe”).</w:t>
      </w:r>
    </w:p>
    <w:p w:rsidR="00000000" w:rsidDel="00000000" w:rsidP="00000000" w:rsidRDefault="00000000" w:rsidRPr="00000000" w14:paraId="00000074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Uatrakcyjnijcie mapę:</w:t>
      </w:r>
    </w:p>
    <w:p w:rsidR="00000000" w:rsidDel="00000000" w:rsidP="00000000" w:rsidRDefault="00000000" w:rsidRPr="00000000" w14:paraId="00000075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Użyjcie kolorów, rysunków, naklejek lub symboli, aby mapa była ciekawa i czytelna.</w:t>
      </w:r>
    </w:p>
    <w:p w:rsidR="00000000" w:rsidDel="00000000" w:rsidP="00000000" w:rsidRDefault="00000000" w:rsidRPr="00000000" w14:paraId="00000076">
      <w:pPr>
        <w:numPr>
          <w:ilvl w:val="1"/>
          <w:numId w:val="1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Możecie dodać wspólne hasło zespołu, które Was motywuje do nauki.</w:t>
      </w:r>
    </w:p>
    <w:p w:rsidR="00000000" w:rsidDel="00000000" w:rsidP="00000000" w:rsidRDefault="00000000" w:rsidRPr="00000000" w14:paraId="0000007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5u9mz6j5g6dv" w:id="15"/>
      <w:bookmarkEnd w:id="1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3. Opracujcie wspólne strategie nauki (5–10 minut)</w:t>
      </w:r>
    </w:p>
    <w:p w:rsidR="00000000" w:rsidDel="00000000" w:rsidP="00000000" w:rsidRDefault="00000000" w:rsidRPr="00000000" w14:paraId="0000007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Zastanówcie się, jak możecie połączyć Wasze mocne strony i ulubione metody w efektywny system nauki: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zadań: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Kto tworzy quizy, kto przygotowuje notatki, kto prowadzi powtórki?</w:t>
      </w:r>
    </w:p>
    <w:p w:rsidR="00000000" w:rsidDel="00000000" w:rsidP="00000000" w:rsidRDefault="00000000" w:rsidRPr="00000000" w14:paraId="0000007B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Formy współpracy: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Jak będziecie się wspierać? (np. nauka w parach, wspólne dyskusje).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Ulubione metody nauki w grupie: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np. organizowanie debat, sesji pytań i odpowiedzi, tworzenie infografik.</w:t>
      </w:r>
    </w:p>
    <w:p w:rsidR="00000000" w:rsidDel="00000000" w:rsidP="00000000" w:rsidRDefault="00000000" w:rsidRPr="00000000" w14:paraId="0000007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q5x7ryoehbm0" w:id="16"/>
      <w:bookmarkEnd w:id="1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4. Przygotujcie prezentację mapy (5 minut)</w:t>
      </w:r>
    </w:p>
    <w:p w:rsidR="00000000" w:rsidDel="00000000" w:rsidP="00000000" w:rsidRDefault="00000000" w:rsidRPr="00000000" w14:paraId="0000007F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osobę, która przedstawi Waszą mapę reszcie klasy.</w:t>
      </w:r>
    </w:p>
    <w:p w:rsidR="00000000" w:rsidDel="00000000" w:rsidP="00000000" w:rsidRDefault="00000000" w:rsidRPr="00000000" w14:paraId="00000080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Wyjaśnijcie, jak Wasze mocne strony i strategie pomogą Wam skutecznie się uczyć.</w:t>
      </w:r>
    </w:p>
    <w:p w:rsidR="00000000" w:rsidDel="00000000" w:rsidP="00000000" w:rsidRDefault="00000000" w:rsidRPr="00000000" w14:paraId="0000008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sl9ndoohnlhy" w:id="17"/>
      <w:bookmarkEnd w:id="1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Zasady pracy:</w:t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członek zespołu musi mieć swoje miejsce na mapie.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Słuchajcie siebie nawzajem i wspólnie decydujcie, jak zaprojektować mapę.</w:t>
      </w:r>
    </w:p>
    <w:p w:rsidR="00000000" w:rsidDel="00000000" w:rsidP="00000000" w:rsidRDefault="00000000" w:rsidRPr="00000000" w14:paraId="00000085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Postarajcie się, aby mapa była atrakcyjna wizualnie – to narzędzie, które będzie Was inspirować do współpracy!</w:t>
      </w:r>
    </w:p>
    <w:p w:rsidR="00000000" w:rsidDel="00000000" w:rsidP="00000000" w:rsidRDefault="00000000" w:rsidRPr="00000000" w14:paraId="0000008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37twrq9owx2x" w:id="18"/>
      <w:bookmarkEnd w:id="1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Przykładowe pytania pomocnicze:</w:t>
      </w:r>
    </w:p>
    <w:p w:rsidR="00000000" w:rsidDel="00000000" w:rsidP="00000000" w:rsidRDefault="00000000" w:rsidRPr="00000000" w14:paraId="00000088">
      <w:pPr>
        <w:numPr>
          <w:ilvl w:val="0"/>
          <w:numId w:val="1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czym czuję się pewnie?</w:t>
      </w:r>
    </w:p>
    <w:p w:rsidR="00000000" w:rsidDel="00000000" w:rsidP="00000000" w:rsidRDefault="00000000" w:rsidRPr="00000000" w14:paraId="00000089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Jaka metoda nauki działa u mnie najlepiej?</w:t>
      </w:r>
    </w:p>
    <w:p w:rsidR="00000000" w:rsidDel="00000000" w:rsidP="00000000" w:rsidRDefault="00000000" w:rsidRPr="00000000" w14:paraId="0000008A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mogę zrobić, aby inni w zespole czuli się wspierani?</w:t>
      </w:r>
    </w:p>
    <w:p w:rsidR="00000000" w:rsidDel="00000000" w:rsidP="00000000" w:rsidRDefault="00000000" w:rsidRPr="00000000" w14:paraId="0000008B">
      <w:pPr>
        <w:numPr>
          <w:ilvl w:val="0"/>
          <w:numId w:val="19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nowe sposoby nauki chciałbym/chciałabym wypróbować?</w:t>
      </w:r>
    </w:p>
    <w:p w:rsidR="00000000" w:rsidDel="00000000" w:rsidP="00000000" w:rsidRDefault="00000000" w:rsidRPr="00000000" w14:paraId="0000008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z7ywn1i67owq" w:id="19"/>
      <w:bookmarkEnd w:id="1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Na co zwrócić uwagę przy pracy:</w:t>
      </w:r>
    </w:p>
    <w:p w:rsidR="00000000" w:rsidDel="00000000" w:rsidP="00000000" w:rsidRDefault="00000000" w:rsidRPr="00000000" w14:paraId="0000008E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w grupie jest inny – szanujcie różnorodność i różne sposoby nauki.</w:t>
      </w:r>
    </w:p>
    <w:p w:rsidR="00000000" w:rsidDel="00000000" w:rsidP="00000000" w:rsidRDefault="00000000" w:rsidRPr="00000000" w14:paraId="0000008F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Mapa to Wasze wspólne dzieło – pracujcie razem, dzieląc się pomysłami i zadaniami.</w:t>
      </w:r>
    </w:p>
    <w:p w:rsidR="00000000" w:rsidDel="00000000" w:rsidP="00000000" w:rsidRDefault="00000000" w:rsidRPr="00000000" w14:paraId="00000090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Skupcie się na tym, jak możecie uczyć się bardziej efektywnie jako zespół.</w:t>
      </w:r>
    </w:p>
    <w:p w:rsidR="00000000" w:rsidDel="00000000" w:rsidP="00000000" w:rsidRDefault="00000000" w:rsidRPr="00000000" w14:paraId="0000009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Powodzenia! 😊</w:t>
      </w:r>
    </w:p>
    <w:p w:rsidR="00000000" w:rsidDel="00000000" w:rsidP="00000000" w:rsidRDefault="00000000" w:rsidRPr="00000000" w14:paraId="00000092">
      <w:pPr>
        <w:pStyle w:val="Heading6"/>
        <w:keepNext w:val="0"/>
        <w:keepLines w:val="0"/>
        <w:spacing w:after="40" w:before="200" w:lineRule="auto"/>
        <w:rPr>
          <w:rFonts w:ascii="Helvetica Neue" w:cs="Helvetica Neue" w:eastAsia="Helvetica Neue" w:hAnsi="Helvetica Neue"/>
          <w:b w:val="1"/>
          <w:i w:val="0"/>
          <w:color w:val="000000"/>
          <w:sz w:val="24"/>
          <w:szCs w:val="24"/>
        </w:rPr>
      </w:pPr>
      <w:bookmarkStart w:colFirst="0" w:colLast="0" w:name="_oq89zj23yg4e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sgm0138l4a7e" w:id="21"/>
      <w:bookmarkEnd w:id="21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WSKAZÓWKI DLA NAUCZYCIELA</w:t>
      </w:r>
    </w:p>
    <w:p w:rsidR="00000000" w:rsidDel="00000000" w:rsidP="00000000" w:rsidRDefault="00000000" w:rsidRPr="00000000" w14:paraId="0000009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vqqtymk1fnqe" w:id="22"/>
      <w:bookmarkEnd w:id="2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Przygotowanie zajęć: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Zapoznanie się z celem ćwiczenia:</w:t>
      </w:r>
    </w:p>
    <w:p w:rsidR="00000000" w:rsidDel="00000000" w:rsidP="00000000" w:rsidRDefault="00000000" w:rsidRPr="00000000" w14:paraId="0000009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Celem jest rozwinięcie umiejętności współpracy, komunikacji i świadomości mocnych stron uczniów w kontekście wspólnego uczenia się.</w:t>
      </w:r>
    </w:p>
    <w:p w:rsidR="00000000" w:rsidDel="00000000" w:rsidP="00000000" w:rsidRDefault="00000000" w:rsidRPr="00000000" w14:paraId="0000009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mają stworzyć wizualną „mapę zespołu”, która pokazuje talenty, ulubione metody nauki i pomysły na wspólną pracę.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Organizacja materiałów:</w:t>
      </w:r>
    </w:p>
    <w:p w:rsidR="00000000" w:rsidDel="00000000" w:rsidP="00000000" w:rsidRDefault="00000000" w:rsidRPr="00000000" w14:paraId="0000009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duże arkusze papieru, flamastry, kredki, naklejki i inne materiały do kreatywnego tworzenia mapy.</w:t>
      </w:r>
    </w:p>
    <w:p w:rsidR="00000000" w:rsidDel="00000000" w:rsidP="00000000" w:rsidRDefault="00000000" w:rsidRPr="00000000" w14:paraId="0000009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zajęcia mają być prowadzone cyfrowo, zaproponuj narzędzia takie jak Canva, Jamboard czy PowerPoint.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Przydzielenie grup:</w:t>
      </w:r>
    </w:p>
    <w:p w:rsidR="00000000" w:rsidDel="00000000" w:rsidP="00000000" w:rsidRDefault="00000000" w:rsidRPr="00000000" w14:paraId="0000009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Podziel klasę na zespoły 4–6 osób, uwzględniając różnorodność uczniów, aby w każdej grupie znalazły się osoby o różnych talentach i preferencjach.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Wprowadzenie:</w:t>
      </w:r>
    </w:p>
    <w:p w:rsidR="00000000" w:rsidDel="00000000" w:rsidP="00000000" w:rsidRDefault="00000000" w:rsidRPr="00000000" w14:paraId="000000A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 początku lekcji wyjaśnij cel ćwiczenia i jego znaczenie dla nauki zespołowej.</w:t>
      </w:r>
    </w:p>
    <w:p w:rsidR="00000000" w:rsidDel="00000000" w:rsidP="00000000" w:rsidRDefault="00000000" w:rsidRPr="00000000" w14:paraId="000000A1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Przedstaw przykłady metod nauki, które uczniowie mogą uwzględnić na swojej mapie (np. quizy, fiszki, mapy myśli).</w:t>
      </w:r>
    </w:p>
    <w:p w:rsidR="00000000" w:rsidDel="00000000" w:rsidP="00000000" w:rsidRDefault="00000000" w:rsidRPr="00000000" w14:paraId="000000A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bz7i6q5yne4j" w:id="23"/>
      <w:bookmarkEnd w:id="2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Podczas zajęć:</w:t>
      </w:r>
    </w:p>
    <w:p w:rsidR="00000000" w:rsidDel="00000000" w:rsidP="00000000" w:rsidRDefault="00000000" w:rsidRPr="00000000" w14:paraId="000000A4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Moderowanie dyskusji w grupach:</w:t>
      </w:r>
    </w:p>
    <w:p w:rsidR="00000000" w:rsidDel="00000000" w:rsidP="00000000" w:rsidRDefault="00000000" w:rsidRPr="00000000" w14:paraId="000000A5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uczniów do swobodnej rozmowy o ich mocnych stronach i ulubionych metodach nauki.</w:t>
      </w:r>
    </w:p>
    <w:p w:rsidR="00000000" w:rsidDel="00000000" w:rsidP="00000000" w:rsidRDefault="00000000" w:rsidRPr="00000000" w14:paraId="000000A6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Pomóż grupom w przypadku trudności z identyfikacją talentów lub przy wymyślaniu strategii nauki.</w:t>
      </w:r>
    </w:p>
    <w:p w:rsidR="00000000" w:rsidDel="00000000" w:rsidP="00000000" w:rsidRDefault="00000000" w:rsidRPr="00000000" w14:paraId="000000A7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Zadawanie pytań pomocniczych:</w:t>
      </w:r>
    </w:p>
    <w:p w:rsidR="00000000" w:rsidDel="00000000" w:rsidP="00000000" w:rsidRDefault="00000000" w:rsidRPr="00000000" w14:paraId="000000A8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 lubicie robić w trakcie nauki?</w:t>
      </w:r>
    </w:p>
    <w:p w:rsidR="00000000" w:rsidDel="00000000" w:rsidP="00000000" w:rsidRDefault="00000000" w:rsidRPr="00000000" w14:paraId="000000A9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metody najlepiej Wam pomagają zapamiętywać informacje?</w:t>
      </w:r>
    </w:p>
    <w:p w:rsidR="00000000" w:rsidDel="00000000" w:rsidP="00000000" w:rsidRDefault="00000000" w:rsidRPr="00000000" w14:paraId="000000AA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Wasze umiejętności mogą pomóc innym w grupie?</w:t>
      </w:r>
    </w:p>
    <w:p w:rsidR="00000000" w:rsidDel="00000000" w:rsidP="00000000" w:rsidRDefault="00000000" w:rsidRPr="00000000" w14:paraId="000000A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Wsparcie w tworzeniu mapy:</w:t>
      </w:r>
    </w:p>
    <w:p w:rsidR="00000000" w:rsidDel="00000000" w:rsidP="00000000" w:rsidRDefault="00000000" w:rsidRPr="00000000" w14:paraId="000000AC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Zaproponuj pomysły na wizualizację (np. drzewo, gwiazdę, mapę myśli).</w:t>
      </w:r>
    </w:p>
    <w:p w:rsidR="00000000" w:rsidDel="00000000" w:rsidP="00000000" w:rsidRDefault="00000000" w:rsidRPr="00000000" w14:paraId="000000AD">
      <w:pPr>
        <w:numPr>
          <w:ilvl w:val="1"/>
          <w:numId w:val="12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Upewnij się, że każda osoba ma swoje miejsce na mapie, a grupa uwzględnia różnorodne sposoby nauki.</w:t>
      </w:r>
    </w:p>
    <w:p w:rsidR="00000000" w:rsidDel="00000000" w:rsidP="00000000" w:rsidRDefault="00000000" w:rsidRPr="00000000" w14:paraId="000000A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nhwe4lcnmxuy" w:id="24"/>
      <w:bookmarkEnd w:id="2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Podsumowanie zajęć:</w:t>
      </w:r>
    </w:p>
    <w:p w:rsidR="00000000" w:rsidDel="00000000" w:rsidP="00000000" w:rsidRDefault="00000000" w:rsidRPr="00000000" w14:paraId="000000B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Prezentacje:</w:t>
      </w:r>
    </w:p>
    <w:p w:rsidR="00000000" w:rsidDel="00000000" w:rsidP="00000000" w:rsidRDefault="00000000" w:rsidRPr="00000000" w14:paraId="000000B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Poproś każdą grupę o krótką prezentację ich mapy. Zachęć do wyjaśnienia:</w:t>
      </w:r>
    </w:p>
    <w:p w:rsidR="00000000" w:rsidDel="00000000" w:rsidP="00000000" w:rsidRDefault="00000000" w:rsidRPr="00000000" w14:paraId="000000B2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są mocne strony zespołu?</w:t>
      </w:r>
    </w:p>
    <w:p w:rsidR="00000000" w:rsidDel="00000000" w:rsidP="00000000" w:rsidRDefault="00000000" w:rsidRPr="00000000" w14:paraId="000000B3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strategie nauki będą stosować?</w:t>
      </w:r>
    </w:p>
    <w:p w:rsidR="00000000" w:rsidDel="00000000" w:rsidP="00000000" w:rsidRDefault="00000000" w:rsidRPr="00000000" w14:paraId="000000B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Dyskusja:</w:t>
      </w:r>
    </w:p>
    <w:p w:rsidR="00000000" w:rsidDel="00000000" w:rsidP="00000000" w:rsidRDefault="00000000" w:rsidRPr="00000000" w14:paraId="000000B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Zapytaj uczniów, czego dowiedzieli się o sobie nawzajem i czy poznali nowe sposoby nauki, które chcieliby wypróbować.</w:t>
      </w:r>
    </w:p>
    <w:p w:rsidR="00000000" w:rsidDel="00000000" w:rsidP="00000000" w:rsidRDefault="00000000" w:rsidRPr="00000000" w14:paraId="000000B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Refleksja:</w:t>
      </w:r>
    </w:p>
    <w:p w:rsidR="00000000" w:rsidDel="00000000" w:rsidP="00000000" w:rsidRDefault="00000000" w:rsidRPr="00000000" w14:paraId="000000B7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Podkreśl, że różnorodność w grupie jest siłą – każdy wnosi coś wyjątkowego, co może wzbogacić wspólną naukę.</w:t>
      </w:r>
    </w:p>
    <w:p w:rsidR="00000000" w:rsidDel="00000000" w:rsidP="00000000" w:rsidRDefault="00000000" w:rsidRPr="00000000" w14:paraId="000000B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ecqn85prb283" w:id="25"/>
      <w:bookmarkEnd w:id="2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Po zajęciach:</w:t>
      </w:r>
    </w:p>
    <w:p w:rsidR="00000000" w:rsidDel="00000000" w:rsidP="00000000" w:rsidRDefault="00000000" w:rsidRPr="00000000" w14:paraId="000000BA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Utrwalanie efektów:</w:t>
      </w:r>
    </w:p>
    <w:p w:rsidR="00000000" w:rsidDel="00000000" w:rsidP="00000000" w:rsidRDefault="00000000" w:rsidRPr="00000000" w14:paraId="000000BB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Zaproponuj uczniom, aby mapy zespołów powiesić w klasie lub przechować jako inspirację na przyszłość.</w:t>
      </w:r>
    </w:p>
    <w:p w:rsidR="00000000" w:rsidDel="00000000" w:rsidP="00000000" w:rsidRDefault="00000000" w:rsidRPr="00000000" w14:paraId="000000BC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Możesz zachęcić do regularnego korzystania z ustalonych strategii nauki podczas przygotowań do sprawdzianów czy projektów.</w:t>
      </w:r>
    </w:p>
    <w:p w:rsidR="00000000" w:rsidDel="00000000" w:rsidP="00000000" w:rsidRDefault="00000000" w:rsidRPr="00000000" w14:paraId="000000BD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Ewaluacja:</w:t>
      </w:r>
    </w:p>
    <w:p w:rsidR="00000000" w:rsidDel="00000000" w:rsidP="00000000" w:rsidRDefault="00000000" w:rsidRPr="00000000" w14:paraId="000000BE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Oceń pracę grup, uwzględniając zaangażowanie, współpracę i pomysłowość.</w:t>
      </w:r>
    </w:p>
    <w:p w:rsidR="00000000" w:rsidDel="00000000" w:rsidP="00000000" w:rsidRDefault="00000000" w:rsidRPr="00000000" w14:paraId="000000BF">
      <w:pPr>
        <w:numPr>
          <w:ilvl w:val="1"/>
          <w:numId w:val="1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Daj uczniom informację zwrotną, zwracając uwagę na ich sukcesy w pracy zespołowej.</w:t>
      </w:r>
    </w:p>
    <w:p w:rsidR="00000000" w:rsidDel="00000000" w:rsidP="00000000" w:rsidRDefault="00000000" w:rsidRPr="00000000" w14:paraId="000000C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piybmzpqghjs" w:id="26"/>
      <w:bookmarkEnd w:id="2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Wskazówki dodatkowe:</w:t>
      </w:r>
    </w:p>
    <w:p w:rsidR="00000000" w:rsidDel="00000000" w:rsidP="00000000" w:rsidRDefault="00000000" w:rsidRPr="00000000" w14:paraId="000000C2">
      <w:pPr>
        <w:numPr>
          <w:ilvl w:val="0"/>
          <w:numId w:val="20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Zachęcaj do kreatywności:</w:t>
      </w:r>
    </w:p>
    <w:p w:rsidR="00000000" w:rsidDel="00000000" w:rsidP="00000000" w:rsidRDefault="00000000" w:rsidRPr="00000000" w14:paraId="000000C3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Podkreśl, że mapa może być dowolna graficznie – ważne, aby odzwierciedlała zespół.</w:t>
      </w:r>
    </w:p>
    <w:p w:rsidR="00000000" w:rsidDel="00000000" w:rsidP="00000000" w:rsidRDefault="00000000" w:rsidRPr="00000000" w14:paraId="000000C4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Bądź elastyczny:</w:t>
      </w:r>
    </w:p>
    <w:p w:rsidR="00000000" w:rsidDel="00000000" w:rsidP="00000000" w:rsidRDefault="00000000" w:rsidRPr="00000000" w14:paraId="000000C5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grupy mają trudności z określeniem mocnych stron, zasugeruj przykłady (np. „dobry w matematyce”, „kreatywny w rysowaniu”, „dobrze tłumaczy trudne pojęcia”).</w:t>
      </w:r>
    </w:p>
    <w:p w:rsidR="00000000" w:rsidDel="00000000" w:rsidP="00000000" w:rsidRDefault="00000000" w:rsidRPr="00000000" w14:paraId="000000C6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Doceniaj różnorodność:</w:t>
      </w:r>
    </w:p>
    <w:p w:rsidR="00000000" w:rsidDel="00000000" w:rsidP="00000000" w:rsidRDefault="00000000" w:rsidRPr="00000000" w14:paraId="000000C7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Pokaż uczniom, że każdy styl nauki jest wartościowy, a różnorodność metod może być atutem.</w:t>
      </w:r>
    </w:p>
    <w:p w:rsidR="00000000" w:rsidDel="00000000" w:rsidP="00000000" w:rsidRDefault="00000000" w:rsidRPr="00000000" w14:paraId="000000C8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Daj przestrzeń na błędy:</w:t>
      </w:r>
    </w:p>
    <w:p w:rsidR="00000000" w:rsidDel="00000000" w:rsidP="00000000" w:rsidRDefault="00000000" w:rsidRPr="00000000" w14:paraId="000000C9">
      <w:pPr>
        <w:numPr>
          <w:ilvl w:val="1"/>
          <w:numId w:val="20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Podkreśl, że celem ćwiczenia nie jest perfekcja, ale refleksja nad tym, jak można lepiej współpracować i uczyć się w grupie.</w:t>
      </w:r>
    </w:p>
    <w:p w:rsidR="00000000" w:rsidDel="00000000" w:rsidP="00000000" w:rsidRDefault="00000000" w:rsidRPr="00000000" w14:paraId="000000C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4vuvbmc5tm99" w:id="27"/>
      <w:bookmarkEnd w:id="2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Efekty dla uczniów:</w:t>
      </w:r>
    </w:p>
    <w:p w:rsidR="00000000" w:rsidDel="00000000" w:rsidP="00000000" w:rsidRDefault="00000000" w:rsidRPr="00000000" w14:paraId="000000CC">
      <w:pPr>
        <w:numPr>
          <w:ilvl w:val="0"/>
          <w:numId w:val="25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Zwiększenie samoświadomości i docenienie swoich talentów.</w:t>
      </w:r>
    </w:p>
    <w:p w:rsidR="00000000" w:rsidDel="00000000" w:rsidP="00000000" w:rsidRDefault="00000000" w:rsidRPr="00000000" w14:paraId="000000CD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Rozwinięcie umiejętności współpracy i komunikacji w grupie.</w:t>
      </w:r>
    </w:p>
    <w:p w:rsidR="00000000" w:rsidDel="00000000" w:rsidP="00000000" w:rsidRDefault="00000000" w:rsidRPr="00000000" w14:paraId="000000CE">
      <w:pPr>
        <w:numPr>
          <w:ilvl w:val="0"/>
          <w:numId w:val="25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Poznanie różnych metod nauki, które mogą pomóc w osiąganiu lepszych wyników.</w:t>
      </w:r>
    </w:p>
    <w:p w:rsidR="00000000" w:rsidDel="00000000" w:rsidP="00000000" w:rsidRDefault="00000000" w:rsidRPr="00000000" w14:paraId="000000C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Dzięki temu ćwiczeniu uczniowie nauczą się, jak korzystać z potencjału zespołu w procesie uczenia się, jednocześnie wzmacniając więzi i atmosferę współpracy w klasie. 😊</w:t>
      </w:r>
    </w:p>
    <w:p w:rsidR="00000000" w:rsidDel="00000000" w:rsidP="00000000" w:rsidRDefault="00000000" w:rsidRPr="00000000" w14:paraId="000000D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POMOCE DYDAKTYCZNE</w:t>
      </w:r>
    </w:p>
    <w:p w:rsidR="00000000" w:rsidDel="00000000" w:rsidP="00000000" w:rsidRDefault="00000000" w:rsidRPr="00000000" w14:paraId="000000D3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x59q0f91llfj" w:id="28"/>
      <w:bookmarkEnd w:id="2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Materiały potrzebne:</w:t>
      </w:r>
    </w:p>
    <w:p w:rsidR="00000000" w:rsidDel="00000000" w:rsidP="00000000" w:rsidRDefault="00000000" w:rsidRPr="00000000" w14:paraId="000000D5">
      <w:pPr>
        <w:numPr>
          <w:ilvl w:val="0"/>
          <w:numId w:val="2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Duże arkusze papieru (np. A2) lub narzędzia cyfrowe (np. Canva).</w:t>
      </w:r>
    </w:p>
    <w:p w:rsidR="00000000" w:rsidDel="00000000" w:rsidP="00000000" w:rsidRDefault="00000000" w:rsidRPr="00000000" w14:paraId="000000D6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Kolorowe pisaki, kredki, flamastry, naklejki.</w:t>
      </w:r>
    </w:p>
    <w:p w:rsidR="00000000" w:rsidDel="00000000" w:rsidP="00000000" w:rsidRDefault="00000000" w:rsidRPr="00000000" w14:paraId="000000D7">
      <w:pPr>
        <w:numPr>
          <w:ilvl w:val="0"/>
          <w:numId w:val="2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Czasopisma lub wycinanki (opcjonalnie).</w:t>
      </w:r>
    </w:p>
    <w:p w:rsidR="00000000" w:rsidDel="00000000" w:rsidP="00000000" w:rsidRDefault="00000000" w:rsidRPr="00000000" w14:paraId="000000D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p5yrpquj3et5" w:id="29"/>
      <w:bookmarkEnd w:id="2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1. Karta pracy: Mocne strony i preferencje zespołu</w:t>
      </w:r>
    </w:p>
    <w:p w:rsidR="00000000" w:rsidDel="00000000" w:rsidP="00000000" w:rsidRDefault="00000000" w:rsidRPr="00000000" w14:paraId="000000D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Pomaga uczniom zidentyfikować mocne strony i ulubione metody nauki każdego członka zespołu.</w:t>
      </w:r>
    </w:p>
    <w:p w:rsidR="00000000" w:rsidDel="00000000" w:rsidP="00000000" w:rsidRDefault="00000000" w:rsidRPr="00000000" w14:paraId="000000D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Instrukcja dla grupy: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Wypełnijcie tabelę, zapisując imiona członków zespołu, ich mocne strony, ulubione metody nauki i propozycje, jak mogą wspierać grupę.</w:t>
      </w:r>
    </w:p>
    <w:p w:rsidR="00000000" w:rsidDel="00000000" w:rsidP="00000000" w:rsidRDefault="00000000" w:rsidRPr="00000000" w14:paraId="000000D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0"/>
        <w:gridCol w:w="2410"/>
        <w:gridCol w:w="2410"/>
        <w:gridCol w:w="2410"/>
        <w:tblGridChange w:id="0">
          <w:tblGrid>
            <w:gridCol w:w="2410"/>
            <w:gridCol w:w="2410"/>
            <w:gridCol w:w="2410"/>
            <w:gridCol w:w="24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Imię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Mocne strony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Ulubione metody nauki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Jak mogę wspierać zespół?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np. „Kreatywność, organizacja pracy”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np. „Rysowanie map myśli, praca w grupie”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np. „Tworzenie notatek wizualnych dla grupy”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Wskazówki dla grupy:</w:t>
      </w:r>
    </w:p>
    <w:p w:rsidR="00000000" w:rsidDel="00000000" w:rsidP="00000000" w:rsidRDefault="00000000" w:rsidRPr="00000000" w14:paraId="000000F6">
      <w:pPr>
        <w:numPr>
          <w:ilvl w:val="0"/>
          <w:numId w:val="26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„Mocnych stronach” wpiszcie talenty, umiejętności lub cechy charakteru.</w:t>
      </w:r>
    </w:p>
    <w:p w:rsidR="00000000" w:rsidDel="00000000" w:rsidP="00000000" w:rsidRDefault="00000000" w:rsidRPr="00000000" w14:paraId="000000F7">
      <w:pPr>
        <w:numPr>
          <w:ilvl w:val="0"/>
          <w:numId w:val="26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„Ulubionych metodach nauki” zapiszcie sposoby, które najlepiej działają dla danej osoby.</w:t>
      </w:r>
    </w:p>
    <w:p w:rsidR="00000000" w:rsidDel="00000000" w:rsidP="00000000" w:rsidRDefault="00000000" w:rsidRPr="00000000" w14:paraId="000000F8">
      <w:pPr>
        <w:numPr>
          <w:ilvl w:val="0"/>
          <w:numId w:val="26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„Jak mogę wspierać zespół?” zaproponujcie, w jaki sposób dana osoba może pomóc w procesie wspólnego uczenia się.</w:t>
      </w:r>
    </w:p>
    <w:p w:rsidR="00000000" w:rsidDel="00000000" w:rsidP="00000000" w:rsidRDefault="00000000" w:rsidRPr="00000000" w14:paraId="000000F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gwle5lncg9my" w:id="30"/>
      <w:bookmarkEnd w:id="3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2. Szablon mapy zespołu</w:t>
      </w:r>
    </w:p>
    <w:p w:rsidR="00000000" w:rsidDel="00000000" w:rsidP="00000000" w:rsidRDefault="00000000" w:rsidRPr="00000000" w14:paraId="000000F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Wizualne przedstawienie mocnych stron i strategii uczenia się zespołu.</w:t>
      </w:r>
    </w:p>
    <w:p w:rsidR="00000000" w:rsidDel="00000000" w:rsidP="00000000" w:rsidRDefault="00000000" w:rsidRPr="00000000" w14:paraId="000000F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Przykładowy układ mapy:</w:t>
      </w:r>
    </w:p>
    <w:p w:rsidR="00000000" w:rsidDel="00000000" w:rsidP="00000000" w:rsidRDefault="00000000" w:rsidRPr="00000000" w14:paraId="000000FE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Środek mapy: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Symbol zespołu (np. drzewo, gwiazda, słońce).</w:t>
      </w:r>
    </w:p>
    <w:p w:rsidR="00000000" w:rsidDel="00000000" w:rsidP="00000000" w:rsidRDefault="00000000" w:rsidRPr="00000000" w14:paraId="000000FF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Gałęzie/promienie: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Każdy członek zespołu ma swoje miejsce.</w:t>
      </w:r>
    </w:p>
    <w:p w:rsidR="00000000" w:rsidDel="00000000" w:rsidP="00000000" w:rsidRDefault="00000000" w:rsidRPr="00000000" w14:paraId="00000100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Informacje do umieszczenia:</w:t>
      </w:r>
    </w:p>
    <w:p w:rsidR="00000000" w:rsidDel="00000000" w:rsidP="00000000" w:rsidRDefault="00000000" w:rsidRPr="00000000" w14:paraId="00000101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Imię i mocne strony.</w:t>
      </w:r>
    </w:p>
    <w:p w:rsidR="00000000" w:rsidDel="00000000" w:rsidP="00000000" w:rsidRDefault="00000000" w:rsidRPr="00000000" w14:paraId="00000102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Ulubione metody nauki (np. mapy myśli, quizy, fiszki).</w:t>
      </w:r>
    </w:p>
    <w:p w:rsidR="00000000" w:rsidDel="00000000" w:rsidP="00000000" w:rsidRDefault="00000000" w:rsidRPr="00000000" w14:paraId="00000103">
      <w:pPr>
        <w:numPr>
          <w:ilvl w:val="1"/>
          <w:numId w:val="11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Pomysł na wspieranie zespołu (np. organizowanie sesji powtórkowych).</w:t>
      </w:r>
    </w:p>
    <w:p w:rsidR="00000000" w:rsidDel="00000000" w:rsidP="00000000" w:rsidRDefault="00000000" w:rsidRPr="00000000" w14:paraId="0000010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Gotowy szablon (do druku):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Skopiuj kod</w:t>
      </w:r>
    </w:p>
    <w:p w:rsidR="00000000" w:rsidDel="00000000" w:rsidP="00000000" w:rsidRDefault="00000000" w:rsidRPr="00000000" w14:paraId="00000107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[Symbol zespołu - np. Słońce]</w:t>
      </w:r>
    </w:p>
    <w:p w:rsidR="00000000" w:rsidDel="00000000" w:rsidP="00000000" w:rsidRDefault="00000000" w:rsidRPr="00000000" w14:paraId="00000108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         ___________</w:t>
      </w:r>
    </w:p>
    <w:p w:rsidR="00000000" w:rsidDel="00000000" w:rsidP="00000000" w:rsidRDefault="00000000" w:rsidRPr="00000000" w14:paraId="00000109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        /           \</w:t>
      </w:r>
    </w:p>
    <w:p w:rsidR="00000000" w:rsidDel="00000000" w:rsidP="00000000" w:rsidRDefault="00000000" w:rsidRPr="00000000" w14:paraId="0000010A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[Imię członka 1]     [Imię członka 2]</w:t>
      </w:r>
    </w:p>
    <w:p w:rsidR="00000000" w:rsidDel="00000000" w:rsidP="00000000" w:rsidRDefault="00000000" w:rsidRPr="00000000" w14:paraId="0000010B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Mocne strony:         Mocne strony:</w:t>
      </w:r>
    </w:p>
    <w:p w:rsidR="00000000" w:rsidDel="00000000" w:rsidP="00000000" w:rsidRDefault="00000000" w:rsidRPr="00000000" w14:paraId="0000010C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Metody nauki:         Metody nauki:</w:t>
      </w:r>
    </w:p>
    <w:p w:rsidR="00000000" w:rsidDel="00000000" w:rsidP="00000000" w:rsidRDefault="00000000" w:rsidRPr="00000000" w14:paraId="0000010D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Wsparcie zespołu:     Wsparcie zespołu:</w:t>
      </w:r>
    </w:p>
    <w:p w:rsidR="00000000" w:rsidDel="00000000" w:rsidP="00000000" w:rsidRDefault="00000000" w:rsidRPr="00000000" w14:paraId="0000010E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        \_________   _________/</w:t>
      </w:r>
    </w:p>
    <w:p w:rsidR="00000000" w:rsidDel="00000000" w:rsidP="00000000" w:rsidRDefault="00000000" w:rsidRPr="00000000" w14:paraId="0000010F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                  | |</w:t>
      </w:r>
    </w:p>
    <w:p w:rsidR="00000000" w:rsidDel="00000000" w:rsidP="00000000" w:rsidRDefault="00000000" w:rsidRPr="00000000" w14:paraId="00000110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[Imię członka 3]  [Imię członka 4]</w:t>
      </w:r>
    </w:p>
    <w:p w:rsidR="00000000" w:rsidDel="00000000" w:rsidP="00000000" w:rsidRDefault="00000000" w:rsidRPr="00000000" w14:paraId="00000111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Mocne strony:     Mocne strony:</w:t>
      </w:r>
    </w:p>
    <w:p w:rsidR="00000000" w:rsidDel="00000000" w:rsidP="00000000" w:rsidRDefault="00000000" w:rsidRPr="00000000" w14:paraId="00000112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Metody nauki:     Metody nauki:</w:t>
      </w:r>
    </w:p>
    <w:p w:rsidR="00000000" w:rsidDel="00000000" w:rsidP="00000000" w:rsidRDefault="00000000" w:rsidRPr="00000000" w14:paraId="00000113">
      <w:pPr>
        <w:rPr>
          <w:rFonts w:ascii="Helvetica Neue" w:cs="Helvetica Neue" w:eastAsia="Helvetica Neue" w:hAnsi="Helvetica Neue"/>
          <w:color w:val="188038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88038"/>
          <w:sz w:val="24"/>
          <w:szCs w:val="24"/>
          <w:rtl w:val="0"/>
        </w:rPr>
        <w:t xml:space="preserve">         Wsparcie zespołu: Wsparcie zespołu:</w:t>
      </w:r>
    </w:p>
    <w:p w:rsidR="00000000" w:rsidDel="00000000" w:rsidP="00000000" w:rsidRDefault="00000000" w:rsidRPr="00000000" w14:paraId="0000011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ZASTOSOWANIE I MODYFIKACJE </w:t>
      </w:r>
    </w:p>
    <w:p w:rsidR="00000000" w:rsidDel="00000000" w:rsidP="00000000" w:rsidRDefault="00000000" w:rsidRPr="00000000" w14:paraId="00000117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podstawowej formie ćwiczenie można zorganizować na zajęciach wychowawczych, z zakresu Biznesu i Zarządzania. Ćwiczenie można też modyfikować na potrzeby innych przedmiotów. </w:t>
      </w:r>
    </w:p>
    <w:p w:rsidR="00000000" w:rsidDel="00000000" w:rsidP="00000000" w:rsidRDefault="00000000" w:rsidRPr="00000000" w14:paraId="00000119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ffz7qdsqjjga" w:id="31"/>
      <w:bookmarkEnd w:id="3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Biologia</w:t>
      </w:r>
    </w:p>
    <w:p w:rsidR="00000000" w:rsidDel="00000000" w:rsidP="00000000" w:rsidRDefault="00000000" w:rsidRPr="00000000" w14:paraId="0000011A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Poznanie różnorodności biologicznej i współzależności w ekosystemach.</w:t>
      </w:r>
    </w:p>
    <w:p w:rsidR="00000000" w:rsidDel="00000000" w:rsidP="00000000" w:rsidRDefault="00000000" w:rsidRPr="00000000" w14:paraId="0000011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„mapę ekosystemu” grupy, w której każdy członek reprezentuje organizm z konkretnego ekosystemu. Muszą określić:</w:t>
      </w:r>
    </w:p>
    <w:p w:rsidR="00000000" w:rsidDel="00000000" w:rsidP="00000000" w:rsidRDefault="00000000" w:rsidRPr="00000000" w14:paraId="0000011C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są ich „mocne strony” jako organizmu (np. roślina – fotosynteza, drapieżnik – polowanie).</w:t>
      </w:r>
    </w:p>
    <w:p w:rsidR="00000000" w:rsidDel="00000000" w:rsidP="00000000" w:rsidRDefault="00000000" w:rsidRPr="00000000" w14:paraId="0000011D">
      <w:pPr>
        <w:numPr>
          <w:ilvl w:val="0"/>
          <w:numId w:val="18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współpracują z innymi organizmami w grupie (np. symbioza, konkurencja, zależności pokarmowe).</w:t>
      </w:r>
    </w:p>
    <w:p w:rsidR="00000000" w:rsidDel="00000000" w:rsidP="00000000" w:rsidRDefault="00000000" w:rsidRPr="00000000" w14:paraId="0000011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Uczniowie tworzą mapę przedstawiającą rolę każdego członka grupy jako organizmu w lesie deszczowym, ilustrując relacje w łańcuchu pokarmowym i ekosystemie.</w:t>
      </w:r>
    </w:p>
    <w:p w:rsidR="00000000" w:rsidDel="00000000" w:rsidP="00000000" w:rsidRDefault="00000000" w:rsidRPr="00000000" w14:paraId="0000011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3fw8bqaissza" w:id="32"/>
      <w:bookmarkEnd w:id="3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Geografia</w:t>
      </w:r>
    </w:p>
    <w:p w:rsidR="00000000" w:rsidDel="00000000" w:rsidP="00000000" w:rsidRDefault="00000000" w:rsidRPr="00000000" w14:paraId="0000012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Zrozumienie roli regionów geograficznych i zasobów naturalnych w kształtowaniu współpracy.</w:t>
      </w:r>
    </w:p>
    <w:p w:rsidR="00000000" w:rsidDel="00000000" w:rsidP="00000000" w:rsidRDefault="00000000" w:rsidRPr="00000000" w14:paraId="0000012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„mapę zasobów” regionów geograficznych, gdzie każdy członek grupy reprezentuje region z jego specyficznymi cechami (np. klimat, zasoby naturalne, ukształtowanie terenu). Muszą określić, jak współpracują, by tworzyć globalne połączenia (np. handel, migracje).</w:t>
      </w:r>
    </w:p>
    <w:p w:rsidR="00000000" w:rsidDel="00000000" w:rsidP="00000000" w:rsidRDefault="00000000" w:rsidRPr="00000000" w14:paraId="0000012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Jedna osoba reprezentuje obszar górski (zasoby wody), inna – pustynię (energia słoneczna), a kolejna – region przemysłowy. Razem tworzą mapę zależności i współpracy między regionami.</w:t>
      </w:r>
    </w:p>
    <w:p w:rsidR="00000000" w:rsidDel="00000000" w:rsidP="00000000" w:rsidRDefault="00000000" w:rsidRPr="00000000" w14:paraId="0000012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np8ozyx3gyta" w:id="33"/>
      <w:bookmarkEnd w:id="3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Fizyka</w:t>
      </w:r>
    </w:p>
    <w:p w:rsidR="00000000" w:rsidDel="00000000" w:rsidP="00000000" w:rsidRDefault="00000000" w:rsidRPr="00000000" w14:paraId="0000012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Zrozumienie współdziałania sił i zasad fizycznych w tworzeniu stabilnych struktur.</w:t>
      </w:r>
    </w:p>
    <w:p w:rsidR="00000000" w:rsidDel="00000000" w:rsidP="00000000" w:rsidRDefault="00000000" w:rsidRPr="00000000" w14:paraId="0000012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„mapę sił” grupy, gdzie każda osoba symbolizuje element fizyczny (np. tarcie, grawitację, napięcie). Muszą pokazać, jak ich „siły” współpracują w grupie, by osiągnąć określony cel (np. zbudowanie mostu, wytworzenie energii).</w:t>
      </w:r>
    </w:p>
    <w:p w:rsidR="00000000" w:rsidDel="00000000" w:rsidP="00000000" w:rsidRDefault="00000000" w:rsidRPr="00000000" w14:paraId="0000012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Jedna osoba reprezentuje napięcie, druga siłę grawitacji, a trzecia opór powietrza. Uczniowie ilustrują, jak te siły współdziałają w konstrukcji samolotu.</w:t>
      </w:r>
    </w:p>
    <w:p w:rsidR="00000000" w:rsidDel="00000000" w:rsidP="00000000" w:rsidRDefault="00000000" w:rsidRPr="00000000" w14:paraId="0000012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adbgc9owtxu" w:id="34"/>
      <w:bookmarkEnd w:id="3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Historia</w:t>
      </w:r>
    </w:p>
    <w:p w:rsidR="00000000" w:rsidDel="00000000" w:rsidP="00000000" w:rsidRDefault="00000000" w:rsidRPr="00000000" w14:paraId="0000012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Poznanie ról i współpracy różnych grup społecznych lub państw w określonym okresie historycznym.</w:t>
      </w:r>
    </w:p>
    <w:p w:rsidR="00000000" w:rsidDel="00000000" w:rsidP="00000000" w:rsidRDefault="00000000" w:rsidRPr="00000000" w14:paraId="0000012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„mapę społeczną” grupy, gdzie każdy członek symbolizuje określoną grupę społeczną, klasę lub państwo w danym momencie historycznym. Muszą przedstawić swoje mocne strony i sposób współpracy z innymi grupami w dążeniu do wspólnego celu (np. rozwój państwa, wygrana wojna).</w:t>
      </w:r>
    </w:p>
    <w:p w:rsidR="00000000" w:rsidDel="00000000" w:rsidP="00000000" w:rsidRDefault="00000000" w:rsidRPr="00000000" w14:paraId="0000012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 kontekście rewolucji przemysłowej uczniowie reprezentują różne grupy (np. robotników, właścicieli fabryk, wynalazców) i pokazują ich wkład w rozwój przemysłu.</w:t>
      </w:r>
    </w:p>
    <w:p w:rsidR="00000000" w:rsidDel="00000000" w:rsidP="00000000" w:rsidRDefault="00000000" w:rsidRPr="00000000" w14:paraId="0000012E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ryp0dvg0xjvg" w:id="35"/>
      <w:bookmarkEnd w:id="35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Język polski</w:t>
      </w:r>
    </w:p>
    <w:p w:rsidR="00000000" w:rsidDel="00000000" w:rsidP="00000000" w:rsidRDefault="00000000" w:rsidRPr="00000000" w14:paraId="0000012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charakterystyki postaci i analizy tekstu literackiego.</w:t>
      </w:r>
    </w:p>
    <w:p w:rsidR="00000000" w:rsidDel="00000000" w:rsidP="00000000" w:rsidRDefault="00000000" w:rsidRPr="00000000" w14:paraId="0000013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„mapę zespołu” bohaterów literackich z analizowanego utworu. Każdy członek grupy wybiera jedną postać i określa jej mocne strony, talenty, cechy charakteru oraz sposób, w jaki współdziała z innymi bohaterami. Wspólnie opracowują mapę relacji i zależności między postaciami.</w:t>
      </w:r>
    </w:p>
    <w:p w:rsidR="00000000" w:rsidDel="00000000" w:rsidP="00000000" w:rsidRDefault="00000000" w:rsidRPr="00000000" w14:paraId="0000013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Analizując „Lalkę” Bolesława Prusa, uczniowie opisują Wokulskiego, Rzeckiego, Izabelę i innych bohaterów, wskazując ich mocne strony i rolę w fabule, co pomaga zrozumieć dynamikę relacji w utworze.</w:t>
      </w:r>
    </w:p>
    <w:p w:rsidR="00000000" w:rsidDel="00000000" w:rsidP="00000000" w:rsidRDefault="00000000" w:rsidRPr="00000000" w14:paraId="00000132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14g9mtpln9qt" w:id="36"/>
      <w:bookmarkEnd w:id="3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Chemia</w:t>
      </w:r>
    </w:p>
    <w:p w:rsidR="00000000" w:rsidDel="00000000" w:rsidP="00000000" w:rsidRDefault="00000000" w:rsidRPr="00000000" w14:paraId="00000134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Zrozumienie właściwości pierwiastków i ich współdziałania w reakcjach chemicznych.</w:t>
      </w:r>
    </w:p>
    <w:p w:rsidR="00000000" w:rsidDel="00000000" w:rsidP="00000000" w:rsidRDefault="00000000" w:rsidRPr="00000000" w14:paraId="00000135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„mapę zespołu” pierwiastków chemicznych lub związków chemicznych, reprezentując ich właściwości, rolę w reakcjach i sposoby oddziaływania z innymi. Każdy członek grupy „wciela się” w pierwiastek, opisując jego mocne strony (np. właściwości fizyczne i chemiczne) oraz znaczenie w reakcjach. Następnie opracowują, jak współpracują w tworzeniu związków chemicznych.</w:t>
      </w:r>
    </w:p>
    <w:p w:rsidR="00000000" w:rsidDel="00000000" w:rsidP="00000000" w:rsidRDefault="00000000" w:rsidRPr="00000000" w14:paraId="0000013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Grupa analizuje reakcję spalania, gdzie tlen i węgiel tworzą dwutlenek węgla. Uczniowie omawiają, jakie właściwości i rolę ma każdy pierwiastek, a na koniec przedstawiają mapę zależności między nimi.</w:t>
      </w:r>
    </w:p>
    <w:p w:rsidR="00000000" w:rsidDel="00000000" w:rsidP="00000000" w:rsidRDefault="00000000" w:rsidRPr="00000000" w14:paraId="0000013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81E5F2-8C6F-4705-9CE2-B3E1474B59CA}"/>
</file>

<file path=customXml/itemProps2.xml><?xml version="1.0" encoding="utf-8"?>
<ds:datastoreItem xmlns:ds="http://schemas.openxmlformats.org/officeDocument/2006/customXml" ds:itemID="{DB9E8753-F7B8-4D37-92C5-4FA7ECA78E04}"/>
</file>

<file path=customXml/itemProps3.xml><?xml version="1.0" encoding="utf-8"?>
<ds:datastoreItem xmlns:ds="http://schemas.openxmlformats.org/officeDocument/2006/customXml" ds:itemID="{C39CC8A1-4489-4050-BB65-13FBA629684A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